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D7FC" w14:textId="23DE85F4" w:rsidR="00793DA7" w:rsidRPr="007D051F" w:rsidRDefault="00EC6CF2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0" w:name="_Toc183070008"/>
      <w:bookmarkStart w:id="1" w:name="_Toc193961913"/>
      <w:bookmarkStart w:id="2" w:name="_Toc211590335"/>
      <w:r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ZAŁĄCZNIK NR </w:t>
      </w:r>
      <w:r w:rsidR="002B54A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>6</w:t>
      </w:r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DO SWZ – ZOBOWIĄZANIE PODMIOTU DO UDOSTEPNIENIA ZASOBÓW</w:t>
      </w:r>
      <w:bookmarkEnd w:id="0"/>
      <w:bookmarkEnd w:id="1"/>
      <w:bookmarkEnd w:id="2"/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</w:t>
      </w:r>
    </w:p>
    <w:p w14:paraId="763F9E62" w14:textId="77777777" w:rsidR="00793DA7" w:rsidRPr="000459A3" w:rsidRDefault="00793DA7" w:rsidP="00793DA7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0459A3" w14:paraId="045FF89D" w14:textId="77777777" w:rsidTr="001F7197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1AC0C84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4068E19F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12A4570D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45AC4060" w14:textId="4249093C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</w:t>
            </w:r>
            <w:r w:rsidR="008C70A3">
              <w:rPr>
                <w:rFonts w:ascii="Verdana" w:hAnsi="Verdana" w:cstheme="minorHAnsi"/>
                <w:color w:val="000000"/>
                <w:szCs w:val="18"/>
              </w:rPr>
              <w:t>……</w:t>
            </w:r>
          </w:p>
          <w:p w14:paraId="7C2E749E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D81F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23BE784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F2D8D05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6187B907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2ED234EF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0459A3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5145842C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72EC7388" w14:textId="77777777" w:rsidR="00793DA7" w:rsidRPr="000459A3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741929A8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70D145C5" w14:textId="77777777" w:rsidR="00793DA7" w:rsidRPr="000459A3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76E9340" w14:textId="77777777" w:rsidR="00793DA7" w:rsidRDefault="00793DA7" w:rsidP="00793DA7">
      <w:pPr>
        <w:widowControl w:val="0"/>
        <w:jc w:val="center"/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2387B778" w14:textId="77777777" w:rsidR="002B54AF" w:rsidRPr="000459A3" w:rsidRDefault="002B54AF" w:rsidP="00793DA7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5813BB51" w14:textId="0E5616E3" w:rsidR="00793DA7" w:rsidRPr="002B54AF" w:rsidRDefault="00793DA7" w:rsidP="002B54AF">
      <w:pPr>
        <w:widowControl w:val="0"/>
        <w:ind w:left="-142"/>
        <w:jc w:val="both"/>
        <w:rPr>
          <w:rFonts w:ascii="Verdana" w:eastAsia="Times New Roman" w:hAnsi="Verdana" w:cs="Arial"/>
          <w:b/>
          <w:bCs/>
          <w:color w:val="000000"/>
          <w:szCs w:val="18"/>
          <w:shd w:val="clear" w:color="auto" w:fill="FDFDFD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="00C70BC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</w:t>
      </w:r>
      <w:r w:rsidR="00DD769D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2B54A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0147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2B54A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2B54AF" w:rsidRPr="002B54AF">
        <w:rPr>
          <w:rFonts w:ascii="Verdana" w:eastAsia="Times New Roman" w:hAnsi="Verdana" w:cs="Arial"/>
          <w:b/>
          <w:bCs/>
          <w:color w:val="000000"/>
          <w:szCs w:val="18"/>
          <w:shd w:val="clear" w:color="auto" w:fill="FDFDFD"/>
          <w:lang w:eastAsia="pl-PL" w:bidi="pl-PL"/>
        </w:rPr>
        <w:t>Zakup i dostawa 250 opraw typu LED dla RE1 Lublin Miasto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</w:p>
    <w:p w14:paraId="0805EDB1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67C5BEA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793DA7" w:rsidRPr="000459A3" w14:paraId="5E28972E" w14:textId="77777777" w:rsidTr="001F7197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BDF1E30" w14:textId="77777777" w:rsidR="00793DA7" w:rsidRPr="000459A3" w:rsidRDefault="00793DA7" w:rsidP="001F7197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4995ECC8" w14:textId="77777777" w:rsidR="00793DA7" w:rsidRPr="000459A3" w:rsidRDefault="00793DA7" w:rsidP="001F7197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17A98A3A" w14:textId="77777777" w:rsidR="00793DA7" w:rsidRPr="000459A3" w:rsidRDefault="00793DA7" w:rsidP="001F7197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793DA7" w:rsidRPr="000459A3" w14:paraId="138B1997" w14:textId="77777777" w:rsidTr="001F7197">
        <w:trPr>
          <w:cantSplit/>
          <w:trHeight w:val="145"/>
          <w:jc w:val="center"/>
        </w:trPr>
        <w:tc>
          <w:tcPr>
            <w:tcW w:w="4253" w:type="dxa"/>
          </w:tcPr>
          <w:p w14:paraId="563C9DD2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6E7F6085" w14:textId="77777777" w:rsidR="00793DA7" w:rsidRPr="000459A3" w:rsidRDefault="00793DA7" w:rsidP="001F7197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27A6C95A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44873F10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5A6161FD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4F90039" w14:textId="64260BDB" w:rsidR="00793DA7" w:rsidRPr="000459A3" w:rsidRDefault="00793DA7" w:rsidP="00793DA7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</w:t>
      </w:r>
      <w:r w:rsidR="008C70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…………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 (</w:t>
      </w: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2555"/>
        <w:gridCol w:w="1593"/>
        <w:gridCol w:w="1470"/>
        <w:gridCol w:w="1604"/>
        <w:gridCol w:w="1753"/>
      </w:tblGrid>
      <w:tr w:rsidR="00793DA7" w:rsidRPr="000459A3" w14:paraId="5F81B454" w14:textId="77777777" w:rsidTr="001F7197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3F8A785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3E36FE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5ECA0DE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088547D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7C22D26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"/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5EEED9E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C2AC2D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793DA7" w:rsidRPr="000459A3" w14:paraId="6EC16BCF" w14:textId="77777777" w:rsidTr="001F7197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0DEFEEE2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8AC0AF3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0B2CE4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44B612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6ADB1A9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298E621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1AB21868" w14:textId="77777777" w:rsidTr="001F7197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0D51CCB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627BE0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0DB2172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42F936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3037AF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63504D4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3986C1DB" w14:textId="77777777" w:rsidTr="001F7197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3D5EFF4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0075560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3071828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DA9AC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41500F7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376F07B0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01C7BD03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66AAD662" w14:textId="77777777" w:rsidR="00793DA7" w:rsidRPr="000459A3" w:rsidRDefault="00793DA7" w:rsidP="00DD769D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2"/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42EF5395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72664DC6" w14:textId="77777777" w:rsidR="00793DA7" w:rsidRPr="000459A3" w:rsidRDefault="00793DA7" w:rsidP="00DD769D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59C28C2E" w14:textId="77777777" w:rsidR="00793DA7" w:rsidRPr="000459A3" w:rsidRDefault="00793DA7" w:rsidP="00793DA7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1788A63E" w14:textId="786779CA" w:rsidR="00793DA7" w:rsidRPr="000459A3" w:rsidRDefault="00793DA7" w:rsidP="00793DA7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</w:t>
      </w:r>
      <w:r w:rsidR="008C70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………………………………………………………………………………………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</w:t>
      </w:r>
    </w:p>
    <w:p w14:paraId="705E50B8" w14:textId="77777777" w:rsidR="00793DA7" w:rsidRPr="000459A3" w:rsidRDefault="00793DA7" w:rsidP="00793DA7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Data i podpis osoby/osób umocowanej(</w:t>
      </w:r>
      <w:proofErr w:type="spellStart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>ych</w:t>
      </w:r>
      <w:proofErr w:type="spellEnd"/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p w14:paraId="6D4B8586" w14:textId="5F3BEBCA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2BCAC723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E4C">
          <w:rPr>
            <w:noProof/>
          </w:rPr>
          <w:t>1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  <w:footnote w:id="1">
    <w:p w14:paraId="6B892A5B" w14:textId="77777777" w:rsidR="00793DA7" w:rsidRDefault="00793DA7" w:rsidP="00793DA7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082ADD06" w14:textId="77777777" w:rsidR="00793DA7" w:rsidRPr="00517ECB" w:rsidRDefault="00793DA7" w:rsidP="00793DA7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39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9"/>
      <w:gridCol w:w="961"/>
      <w:gridCol w:w="3059"/>
    </w:tblGrid>
    <w:tr w:rsidR="000E397D" w:rsidRPr="00334B7C" w14:paraId="590D1B84" w14:textId="77777777" w:rsidTr="008C70A3">
      <w:trPr>
        <w:trHeight w:val="532"/>
      </w:trPr>
      <w:tc>
        <w:tcPr>
          <w:tcW w:w="6019" w:type="dxa"/>
          <w:vAlign w:val="center"/>
        </w:tcPr>
        <w:p w14:paraId="64836560" w14:textId="6ADFB256" w:rsidR="00793DA7" w:rsidRPr="00334B7C" w:rsidRDefault="00793DA7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0E402CA5" w:rsidR="00793DA7" w:rsidRPr="00334B7C" w:rsidRDefault="00C70BC4" w:rsidP="00F25E4C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2B54AF">
            <w:rPr>
              <w:rFonts w:asciiTheme="minorHAnsi" w:hAnsiTheme="minorHAnsi"/>
              <w:color w:val="000000"/>
              <w:sz w:val="14"/>
              <w:szCs w:val="18"/>
            </w:rPr>
            <w:t>0147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</w:t>
          </w:r>
          <w:r w:rsidR="002B54AF">
            <w:rPr>
              <w:rFonts w:asciiTheme="minorHAnsi" w:hAnsiTheme="minorHAnsi"/>
              <w:color w:val="000000"/>
              <w:sz w:val="14"/>
              <w:szCs w:val="18"/>
            </w:rPr>
            <w:t>6</w:t>
          </w:r>
        </w:p>
      </w:tc>
      <w:tc>
        <w:tcPr>
          <w:tcW w:w="961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059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7A22EA00">
                <wp:simplePos x="0" y="0"/>
                <wp:positionH relativeFrom="column">
                  <wp:posOffset>1010920</wp:posOffset>
                </wp:positionH>
                <wp:positionV relativeFrom="page">
                  <wp:posOffset>-186055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66E56AB9" w14:textId="77777777" w:rsidR="00793DA7" w:rsidRDefault="00793DA7" w:rsidP="008C70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22889">
    <w:abstractNumId w:val="2"/>
  </w:num>
  <w:num w:numId="2" w16cid:durableId="1939211288">
    <w:abstractNumId w:val="4"/>
  </w:num>
  <w:num w:numId="3" w16cid:durableId="442725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0230936">
    <w:abstractNumId w:val="5"/>
  </w:num>
  <w:num w:numId="5" w16cid:durableId="1946646403">
    <w:abstractNumId w:val="3"/>
  </w:num>
  <w:num w:numId="6" w16cid:durableId="7754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1108F4"/>
    <w:rsid w:val="001551CA"/>
    <w:rsid w:val="002B54AF"/>
    <w:rsid w:val="00550B51"/>
    <w:rsid w:val="00653297"/>
    <w:rsid w:val="00665C03"/>
    <w:rsid w:val="00793DA7"/>
    <w:rsid w:val="00874123"/>
    <w:rsid w:val="008872D5"/>
    <w:rsid w:val="008C70A3"/>
    <w:rsid w:val="00992CFE"/>
    <w:rsid w:val="00B20670"/>
    <w:rsid w:val="00BA1110"/>
    <w:rsid w:val="00C70BC4"/>
    <w:rsid w:val="00DD0CA6"/>
    <w:rsid w:val="00DD769D"/>
    <w:rsid w:val="00E26351"/>
    <w:rsid w:val="00EC6CF2"/>
    <w:rsid w:val="00EF083C"/>
    <w:rsid w:val="00F2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Udostępnienie zasobów.docx</dmsv2BaseFileName>
    <dmsv2BaseDisplayName xmlns="http://schemas.microsoft.com/sharepoint/v3">ZAŁĄCZNIK nr 6 do SWZ - Udostępnienie zasobów</dmsv2BaseDisplayName>
    <dmsv2SWPP2ObjectNumber xmlns="http://schemas.microsoft.com/sharepoint/v3">POST/DYS/OL/GZ/00147/2026                         </dmsv2SWPP2ObjectNumber>
    <dmsv2SWPP2SumMD5 xmlns="http://schemas.microsoft.com/sharepoint/v3">fb8776db1b3d59614a14c885578350c1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24168575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00000001000700010000000a00000002</dmsv2SWPP2ObjectDepartment>
    <dmsv2SWPP2ObjectName xmlns="http://schemas.microsoft.com/sharepoint/v3">Postępowanie</dmsv2SWPP2ObjectName>
    <_dlc_DocId xmlns="a19cb1c7-c5c7-46d4-85ae-d83685407bba">JEUP5JKVCYQC-1398355148-978</_dlc_DocId>
    <_dlc_DocIdUrl xmlns="a19cb1c7-c5c7-46d4-85ae-d83685407bba">
      <Url>https://swpp2.dms.gkpge.pl/sites/41/_layouts/15/DocIdRedir.aspx?ID=JEUP5JKVCYQC-1398355148-978</Url>
      <Description>JEUP5JKVCYQC-1398355148-978</Description>
    </_dlc_DocIdUrl>
  </documentManagement>
</p:properties>
</file>

<file path=customXml/itemProps1.xml><?xml version="1.0" encoding="utf-8"?>
<ds:datastoreItem xmlns:ds="http://schemas.openxmlformats.org/officeDocument/2006/customXml" ds:itemID="{FC9C6F2F-8007-4CF5-A9E1-964B018B1CE8}"/>
</file>

<file path=customXml/itemProps2.xml><?xml version="1.0" encoding="utf-8"?>
<ds:datastoreItem xmlns:ds="http://schemas.openxmlformats.org/officeDocument/2006/customXml" ds:itemID="{83821E4C-8082-4CBD-A6F4-47B70DCA08D3}"/>
</file>

<file path=customXml/itemProps3.xml><?xml version="1.0" encoding="utf-8"?>
<ds:datastoreItem xmlns:ds="http://schemas.openxmlformats.org/officeDocument/2006/customXml" ds:itemID="{30CA8E3D-8933-4ED1-9F2C-103604C43B74}"/>
</file>

<file path=customXml/itemProps4.xml><?xml version="1.0" encoding="utf-8"?>
<ds:datastoreItem xmlns:ds="http://schemas.openxmlformats.org/officeDocument/2006/customXml" ds:itemID="{1956DEE2-89C3-49D3-912A-D5172DD02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9</cp:revision>
  <dcterms:created xsi:type="dcterms:W3CDTF">2025-10-24T09:47:00Z</dcterms:created>
  <dcterms:modified xsi:type="dcterms:W3CDTF">2026-01-21T08:06:00Z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8e538bf2-3502-4e1e-b00a-b44494c5483d</vt:lpwstr>
  </property>
</Properties>
</file>